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9AA7" w14:textId="73555AF4" w:rsidR="004B6027" w:rsidRDefault="003F558F">
      <w:r>
        <w:t>Treasurers Report for Fleet Hospital and Community Friends AGM 25</w:t>
      </w:r>
      <w:r w:rsidRPr="003F558F">
        <w:rPr>
          <w:vertAlign w:val="superscript"/>
        </w:rPr>
        <w:t>th</w:t>
      </w:r>
      <w:r>
        <w:t xml:space="preserve"> June 2021</w:t>
      </w:r>
    </w:p>
    <w:p w14:paraId="2C8F3402" w14:textId="672BD120" w:rsidR="003F558F" w:rsidRPr="00FC177B" w:rsidRDefault="00FC177B">
      <w:pPr>
        <w:rPr>
          <w:b/>
          <w:bCs/>
        </w:rPr>
      </w:pPr>
      <w:r w:rsidRPr="00FC177B">
        <w:rPr>
          <w:b/>
          <w:bCs/>
        </w:rPr>
        <w:t>Accounts 2020 - 2021</w:t>
      </w:r>
    </w:p>
    <w:p w14:paraId="635E79FC" w14:textId="6FF316BF" w:rsidR="003F558F" w:rsidRDefault="003F558F">
      <w:r>
        <w:t xml:space="preserve">The accounts for financial year </w:t>
      </w:r>
      <w:r w:rsidR="00FC177B">
        <w:t>1</w:t>
      </w:r>
      <w:r w:rsidR="00FC177B" w:rsidRPr="00FC177B">
        <w:rPr>
          <w:vertAlign w:val="superscript"/>
        </w:rPr>
        <w:t>st</w:t>
      </w:r>
      <w:r>
        <w:t xml:space="preserve"> February 2020 – 31</w:t>
      </w:r>
      <w:r w:rsidRPr="003F558F">
        <w:rPr>
          <w:vertAlign w:val="superscript"/>
        </w:rPr>
        <w:t>st</w:t>
      </w:r>
      <w:r>
        <w:t xml:space="preserve"> January 2021 have been audited by Menzies accountants. These are now ready to be forwarded to the Charity Commission. Copy Attached</w:t>
      </w:r>
    </w:p>
    <w:p w14:paraId="72ACB314" w14:textId="71B64A2C" w:rsidR="003F558F" w:rsidRPr="00FC177B" w:rsidRDefault="00FC177B">
      <w:pPr>
        <w:rPr>
          <w:b/>
          <w:bCs/>
        </w:rPr>
      </w:pPr>
      <w:r w:rsidRPr="00FC177B">
        <w:rPr>
          <w:b/>
          <w:bCs/>
        </w:rPr>
        <w:t>Current Accounts</w:t>
      </w:r>
    </w:p>
    <w:p w14:paraId="6648BE2F" w14:textId="4C3C530E" w:rsidR="003F558F" w:rsidRDefault="00FC177B">
      <w:r>
        <w:t>We have a total of £266,491.86 in the 3 bank accounts. –  Copy Attached.</w:t>
      </w:r>
    </w:p>
    <w:p w14:paraId="7732EA9C" w14:textId="0827A3D7" w:rsidR="00FC177B" w:rsidRDefault="00FC177B">
      <w:r>
        <w:t>There are no outstanding payments due.</w:t>
      </w:r>
    </w:p>
    <w:p w14:paraId="26A78A73" w14:textId="726D02C6" w:rsidR="003F558F" w:rsidRPr="00FC177B" w:rsidRDefault="00FC177B">
      <w:pPr>
        <w:rPr>
          <w:b/>
          <w:bCs/>
        </w:rPr>
      </w:pPr>
      <w:r w:rsidRPr="00FC177B">
        <w:rPr>
          <w:b/>
          <w:bCs/>
        </w:rPr>
        <w:t>Phyliss Tuckwell</w:t>
      </w:r>
    </w:p>
    <w:p w14:paraId="5B1062AF" w14:textId="7EAF6F01" w:rsidR="00FC177B" w:rsidRDefault="00FC177B">
      <w:r>
        <w:t>The final payment of £50,000,00 has been forwarded to Phyliss Tuckwell  Hospic</w:t>
      </w:r>
      <w:r w:rsidR="00FA5329">
        <w:t>e - Copy of their annual report to us attached.</w:t>
      </w:r>
    </w:p>
    <w:p w14:paraId="7DD5B077" w14:textId="09CA8108" w:rsidR="00FC177B" w:rsidRPr="00FA5329" w:rsidRDefault="00FA5329">
      <w:pPr>
        <w:rPr>
          <w:b/>
          <w:bCs/>
        </w:rPr>
      </w:pPr>
      <w:r w:rsidRPr="00FA5329">
        <w:rPr>
          <w:b/>
          <w:bCs/>
        </w:rPr>
        <w:t>Auditors</w:t>
      </w:r>
    </w:p>
    <w:p w14:paraId="2DFCBB7E" w14:textId="79E78E69" w:rsidR="00FA5329" w:rsidRDefault="00FA5329">
      <w:r>
        <w:t xml:space="preserve">Proposal – That we retain Menzies </w:t>
      </w:r>
      <w:r w:rsidR="001E5F04">
        <w:t>Accountants</w:t>
      </w:r>
      <w:r>
        <w:t xml:space="preserve"> as our auditors for the year 2021 – 2022.</w:t>
      </w:r>
    </w:p>
    <w:sectPr w:rsidR="00FA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8F"/>
    <w:rsid w:val="001E5F04"/>
    <w:rsid w:val="002D2733"/>
    <w:rsid w:val="003F558F"/>
    <w:rsid w:val="004B6027"/>
    <w:rsid w:val="00FA5329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DE58"/>
  <w15:chartTrackingRefBased/>
  <w15:docId w15:val="{499C994E-16BD-451A-88A9-FCE32C4C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Proctor</dc:creator>
  <cp:keywords/>
  <dc:description/>
  <cp:lastModifiedBy>Gotting, Ann</cp:lastModifiedBy>
  <cp:revision>3</cp:revision>
  <dcterms:created xsi:type="dcterms:W3CDTF">2021-07-08T20:22:00Z</dcterms:created>
  <dcterms:modified xsi:type="dcterms:W3CDTF">2021-07-08T20:35:00Z</dcterms:modified>
</cp:coreProperties>
</file>